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7F82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宋体" w:cs="方正仿宋_GBK"/>
          <w:sz w:val="24"/>
          <w:szCs w:val="24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1、</w:t>
      </w:r>
      <w:r>
        <w:rPr>
          <w:rFonts w:hint="eastAsia" w:ascii="Times New Roman" w:hAnsi="Times New Roman" w:eastAsia="宋体" w:cs="方正仿宋_GBK"/>
          <w:sz w:val="24"/>
          <w:szCs w:val="24"/>
        </w:rPr>
        <w:t>有效供应商评审总分和排名：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4684"/>
        <w:gridCol w:w="2687"/>
      </w:tblGrid>
      <w:tr w14:paraId="497BD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0FA076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序号</w:t>
            </w:r>
          </w:p>
        </w:tc>
        <w:tc>
          <w:tcPr>
            <w:tcW w:w="4684" w:type="dxa"/>
            <w:noWrap w:val="0"/>
            <w:vAlign w:val="top"/>
          </w:tcPr>
          <w:p w14:paraId="298246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供应商名称</w:t>
            </w:r>
          </w:p>
        </w:tc>
        <w:tc>
          <w:tcPr>
            <w:tcW w:w="2687" w:type="dxa"/>
            <w:noWrap w:val="0"/>
            <w:vAlign w:val="top"/>
          </w:tcPr>
          <w:p w14:paraId="189408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得分</w:t>
            </w:r>
          </w:p>
        </w:tc>
      </w:tr>
      <w:tr w14:paraId="600EF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42A915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</w:rPr>
              <w:t>1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7FE06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江苏安民物业管理集团有限公司</w:t>
            </w:r>
          </w:p>
        </w:tc>
        <w:tc>
          <w:tcPr>
            <w:tcW w:w="2687" w:type="dxa"/>
            <w:noWrap w:val="0"/>
            <w:vAlign w:val="top"/>
          </w:tcPr>
          <w:p w14:paraId="324797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99.15</w:t>
            </w:r>
          </w:p>
        </w:tc>
      </w:tr>
      <w:tr w14:paraId="7DFDD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5BAE4F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32DCE1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江苏苏诺生活服务有限公司</w:t>
            </w:r>
          </w:p>
        </w:tc>
        <w:tc>
          <w:tcPr>
            <w:tcW w:w="2687" w:type="dxa"/>
            <w:noWrap w:val="0"/>
            <w:vAlign w:val="top"/>
          </w:tcPr>
          <w:p w14:paraId="19795B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97.26</w:t>
            </w:r>
          </w:p>
        </w:tc>
      </w:tr>
      <w:tr w14:paraId="14883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846" w:type="dxa"/>
            <w:noWrap w:val="0"/>
            <w:vAlign w:val="top"/>
          </w:tcPr>
          <w:p w14:paraId="2CA71A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4E37D7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宿迁荣昌物业有限公司</w:t>
            </w:r>
          </w:p>
        </w:tc>
        <w:tc>
          <w:tcPr>
            <w:tcW w:w="2687" w:type="dxa"/>
            <w:noWrap w:val="0"/>
            <w:vAlign w:val="top"/>
          </w:tcPr>
          <w:p w14:paraId="6DC8D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97.10</w:t>
            </w:r>
          </w:p>
        </w:tc>
      </w:tr>
      <w:tr w14:paraId="0647FE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0FCB94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4684" w:type="dxa"/>
            <w:noWrap w:val="0"/>
            <w:vAlign w:val="top"/>
          </w:tcPr>
          <w:p w14:paraId="2A9BE0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江苏春雨物业管理有限公司</w:t>
            </w:r>
          </w:p>
        </w:tc>
        <w:tc>
          <w:tcPr>
            <w:tcW w:w="2687" w:type="dxa"/>
            <w:noWrap w:val="0"/>
            <w:vAlign w:val="top"/>
          </w:tcPr>
          <w:p w14:paraId="1A4E4C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96.95</w:t>
            </w:r>
          </w:p>
        </w:tc>
      </w:tr>
      <w:tr w14:paraId="5F846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4DDA44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6FBDD9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江苏洁荣企业管理服务有限公司</w:t>
            </w:r>
          </w:p>
        </w:tc>
        <w:tc>
          <w:tcPr>
            <w:tcW w:w="2687" w:type="dxa"/>
            <w:noWrap w:val="0"/>
            <w:vAlign w:val="top"/>
          </w:tcPr>
          <w:p w14:paraId="03166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96.83</w:t>
            </w:r>
          </w:p>
        </w:tc>
      </w:tr>
      <w:tr w14:paraId="4DD14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77121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4A9D3B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江苏洁神物业管理集团有限公司</w:t>
            </w:r>
          </w:p>
        </w:tc>
        <w:tc>
          <w:tcPr>
            <w:tcW w:w="2687" w:type="dxa"/>
            <w:noWrap w:val="0"/>
            <w:vAlign w:val="top"/>
          </w:tcPr>
          <w:p w14:paraId="4704B9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96.19</w:t>
            </w:r>
          </w:p>
        </w:tc>
      </w:tr>
      <w:tr w14:paraId="5AB59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5704C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0D692B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江苏天时物业管理有限公司</w:t>
            </w:r>
          </w:p>
        </w:tc>
        <w:tc>
          <w:tcPr>
            <w:tcW w:w="2687" w:type="dxa"/>
            <w:noWrap w:val="0"/>
            <w:vAlign w:val="top"/>
          </w:tcPr>
          <w:p w14:paraId="3C419A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96.07</w:t>
            </w:r>
          </w:p>
        </w:tc>
      </w:tr>
      <w:tr w14:paraId="6C517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2592FB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5D25E3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江苏永飞物业管理有限公司</w:t>
            </w:r>
          </w:p>
        </w:tc>
        <w:tc>
          <w:tcPr>
            <w:tcW w:w="2687" w:type="dxa"/>
            <w:noWrap w:val="0"/>
            <w:vAlign w:val="top"/>
          </w:tcPr>
          <w:p w14:paraId="3677DD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95.30</w:t>
            </w:r>
          </w:p>
        </w:tc>
      </w:tr>
      <w:tr w14:paraId="13B27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4F056F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6EE07A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江苏硕明物业管理有限公司</w:t>
            </w:r>
          </w:p>
        </w:tc>
        <w:tc>
          <w:tcPr>
            <w:tcW w:w="2687" w:type="dxa"/>
            <w:noWrap w:val="0"/>
            <w:vAlign w:val="top"/>
          </w:tcPr>
          <w:p w14:paraId="74E3D4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92.50</w:t>
            </w:r>
          </w:p>
        </w:tc>
      </w:tr>
      <w:tr w14:paraId="0E43D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5BE8B1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433364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泰州百瑞物业管理有限公司</w:t>
            </w:r>
          </w:p>
        </w:tc>
        <w:tc>
          <w:tcPr>
            <w:tcW w:w="2687" w:type="dxa"/>
            <w:noWrap w:val="0"/>
            <w:vAlign w:val="top"/>
          </w:tcPr>
          <w:p w14:paraId="4C87CE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92.05</w:t>
            </w:r>
          </w:p>
        </w:tc>
      </w:tr>
      <w:tr w14:paraId="721A7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4A21A7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73C9E1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江苏洁华企业管理服务有限公司</w:t>
            </w:r>
          </w:p>
        </w:tc>
        <w:tc>
          <w:tcPr>
            <w:tcW w:w="2687" w:type="dxa"/>
            <w:noWrap w:val="0"/>
            <w:vAlign w:val="top"/>
          </w:tcPr>
          <w:p w14:paraId="2724B5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84.78</w:t>
            </w:r>
          </w:p>
        </w:tc>
      </w:tr>
      <w:tr w14:paraId="19309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noWrap w:val="0"/>
            <w:vAlign w:val="top"/>
          </w:tcPr>
          <w:p w14:paraId="149E3E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4684" w:type="dxa"/>
            <w:shd w:val="clear" w:color="auto" w:fill="auto"/>
            <w:noWrap w:val="0"/>
            <w:vAlign w:val="top"/>
          </w:tcPr>
          <w:p w14:paraId="05E794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宿迁市佳成家政服务有限公司</w:t>
            </w:r>
          </w:p>
        </w:tc>
        <w:tc>
          <w:tcPr>
            <w:tcW w:w="2687" w:type="dxa"/>
            <w:noWrap w:val="0"/>
            <w:vAlign w:val="top"/>
          </w:tcPr>
          <w:p w14:paraId="46379E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/>
              </w:rPr>
              <w:t>69.88</w:t>
            </w:r>
          </w:p>
        </w:tc>
      </w:tr>
    </w:tbl>
    <w:p w14:paraId="1434B882">
      <w:pPr>
        <w:rPr>
          <w:rFonts w:hint="default"/>
          <w:lang w:val="en-US" w:eastAsia="zh-CN"/>
        </w:rPr>
      </w:pPr>
    </w:p>
    <w:p w14:paraId="0E3098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t>2、企业业绩资料</w:t>
      </w:r>
    </w:p>
    <w:tbl>
      <w:tblPr>
        <w:tblStyle w:val="5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7655"/>
      </w:tblGrid>
      <w:tr w14:paraId="2DC71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2CDA10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7655" w:type="dxa"/>
            <w:noWrap w:val="0"/>
            <w:vAlign w:val="top"/>
          </w:tcPr>
          <w:p w14:paraId="4667D1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项目名称</w:t>
            </w:r>
          </w:p>
        </w:tc>
      </w:tr>
      <w:tr w14:paraId="3B248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3B9106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7655" w:type="dxa"/>
            <w:shd w:val="clear" w:color="auto" w:fill="auto"/>
            <w:noWrap w:val="0"/>
            <w:vAlign w:val="top"/>
          </w:tcPr>
          <w:p w14:paraId="6C20FF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2022 年宿迁市司法局及公证处物业服务项目</w:t>
            </w:r>
          </w:p>
        </w:tc>
      </w:tr>
      <w:tr w14:paraId="6F6D1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17BDE4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7655" w:type="dxa"/>
            <w:noWrap w:val="0"/>
            <w:vAlign w:val="top"/>
          </w:tcPr>
          <w:p w14:paraId="44BD68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中心港区二期、三期物业服务项目</w:t>
            </w:r>
          </w:p>
        </w:tc>
      </w:tr>
      <w:tr w14:paraId="16B0E0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7A74C5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7655" w:type="dxa"/>
            <w:noWrap w:val="0"/>
            <w:vAlign w:val="top"/>
          </w:tcPr>
          <w:p w14:paraId="4CBF00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宿迁税务局 2024-2025年度物业服务采购项目</w:t>
            </w:r>
          </w:p>
        </w:tc>
      </w:tr>
      <w:tr w14:paraId="7E1D9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0500C5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7655" w:type="dxa"/>
            <w:noWrap w:val="0"/>
            <w:vAlign w:val="top"/>
          </w:tcPr>
          <w:p w14:paraId="2BC5B2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宿迁市消防救援支队2024 年度物业服务项目</w:t>
            </w:r>
          </w:p>
        </w:tc>
      </w:tr>
      <w:tr w14:paraId="52078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noWrap w:val="0"/>
            <w:vAlign w:val="top"/>
          </w:tcPr>
          <w:p w14:paraId="3DC605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5</w:t>
            </w:r>
          </w:p>
        </w:tc>
        <w:tc>
          <w:tcPr>
            <w:tcW w:w="7655" w:type="dxa"/>
            <w:noWrap w:val="0"/>
            <w:vAlign w:val="top"/>
          </w:tcPr>
          <w:p w14:paraId="2C906B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方正仿宋_GBK"/>
                <w:kern w:val="0"/>
                <w:sz w:val="24"/>
                <w:szCs w:val="24"/>
                <w:lang w:val="en-US" w:eastAsia="zh-CN" w:bidi="ar-SA"/>
              </w:rPr>
              <w:t>宿迁市体育运动学校物业服务项目</w:t>
            </w:r>
          </w:p>
        </w:tc>
      </w:tr>
    </w:tbl>
    <w:p w14:paraId="6E998C5C">
      <w:pPr>
        <w:numPr>
          <w:ilvl w:val="0"/>
          <w:numId w:val="0"/>
        </w:numPr>
      </w:pPr>
    </w:p>
    <w:p w14:paraId="617137A6">
      <w:pPr>
        <w:numPr>
          <w:ilvl w:val="0"/>
          <w:numId w:val="0"/>
        </w:numP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业绩合同、验收截图为中标文件中部分内容</w:t>
      </w:r>
    </w:p>
    <w:p w14:paraId="380A1238">
      <w:pPr>
        <w:numPr>
          <w:ilvl w:val="0"/>
          <w:numId w:val="0"/>
        </w:numPr>
      </w:pPr>
    </w:p>
    <w:p w14:paraId="53225D1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372BEC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DC8912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业绩1：</w:t>
      </w:r>
    </w:p>
    <w:p w14:paraId="58F32305">
      <w:pPr>
        <w:numPr>
          <w:ilvl w:val="0"/>
          <w:numId w:val="0"/>
        </w:numPr>
      </w:pPr>
      <w:r>
        <w:drawing>
          <wp:inline distT="0" distB="0" distL="114300" distR="114300">
            <wp:extent cx="5271135" cy="5279390"/>
            <wp:effectExtent l="0" t="0" r="5715" b="1651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6762750"/>
            <wp:effectExtent l="0" t="0" r="0" b="0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6981825"/>
            <wp:effectExtent l="0" t="0" r="9525" b="952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6553200"/>
            <wp:effectExtent l="0" t="0" r="0" b="0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95825" cy="6105525"/>
            <wp:effectExtent l="0" t="0" r="9525" b="952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3676650"/>
            <wp:effectExtent l="0" t="0" r="9525" b="0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611880"/>
            <wp:effectExtent l="0" t="0" r="3810" b="7620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8E4A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业绩2：</w:t>
      </w:r>
    </w:p>
    <w:p w14:paraId="5380B3E2">
      <w:pPr>
        <w:numPr>
          <w:ilvl w:val="0"/>
          <w:numId w:val="0"/>
        </w:numPr>
      </w:pPr>
      <w:r>
        <w:drawing>
          <wp:inline distT="0" distB="0" distL="114300" distR="114300">
            <wp:extent cx="5133975" cy="6172200"/>
            <wp:effectExtent l="0" t="0" r="9525" b="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7315200"/>
            <wp:effectExtent l="0" t="0" r="9525" b="0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7172325"/>
            <wp:effectExtent l="0" t="0" r="0" b="9525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6886575"/>
            <wp:effectExtent l="0" t="0" r="0" b="9525"/>
            <wp:docPr id="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6143625"/>
            <wp:effectExtent l="0" t="0" r="0" b="9525"/>
            <wp:docPr id="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63790"/>
            <wp:effectExtent l="0" t="0" r="5080" b="3810"/>
            <wp:docPr id="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922A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A714AD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6BEB97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D12185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业绩3：</w:t>
      </w:r>
    </w:p>
    <w:p w14:paraId="43381279">
      <w:r>
        <w:drawing>
          <wp:inline distT="0" distB="0" distL="114300" distR="114300">
            <wp:extent cx="5248275" cy="6772275"/>
            <wp:effectExtent l="0" t="0" r="9525" b="9525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199505"/>
            <wp:effectExtent l="0" t="0" r="3175" b="10795"/>
            <wp:docPr id="6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053580"/>
            <wp:effectExtent l="0" t="0" r="5715" b="1397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5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6600825"/>
            <wp:effectExtent l="0" t="0" r="9525" b="9525"/>
            <wp:docPr id="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7077075"/>
            <wp:effectExtent l="0" t="0" r="9525" b="9525"/>
            <wp:docPr id="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80435"/>
            <wp:effectExtent l="0" t="0" r="6350" b="5715"/>
            <wp:docPr id="6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2A279E8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业绩4</w:t>
      </w:r>
    </w:p>
    <w:p w14:paraId="4C6022C5">
      <w:r>
        <w:drawing>
          <wp:inline distT="0" distB="0" distL="114300" distR="114300">
            <wp:extent cx="5076825" cy="7162800"/>
            <wp:effectExtent l="0" t="0" r="9525" b="0"/>
            <wp:docPr id="6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7686675"/>
            <wp:effectExtent l="0" t="0" r="9525" b="9525"/>
            <wp:docPr id="6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9675" cy="7553325"/>
            <wp:effectExtent l="0" t="0" r="9525" b="9525"/>
            <wp:docPr id="6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6934200"/>
            <wp:effectExtent l="0" t="0" r="9525" b="0"/>
            <wp:docPr id="6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7029450"/>
            <wp:effectExtent l="0" t="0" r="9525" b="0"/>
            <wp:docPr id="6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84550"/>
            <wp:effectExtent l="0" t="0" r="2540" b="6350"/>
            <wp:docPr id="7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38919AD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业绩5：</w:t>
      </w:r>
    </w:p>
    <w:p w14:paraId="2FC09FD9">
      <w:pPr>
        <w:numPr>
          <w:ilvl w:val="0"/>
          <w:numId w:val="0"/>
        </w:numPr>
      </w:pPr>
    </w:p>
    <w:p w14:paraId="201D8339">
      <w:pPr>
        <w:numPr>
          <w:ilvl w:val="0"/>
          <w:numId w:val="0"/>
        </w:numPr>
      </w:pPr>
      <w:r>
        <w:drawing>
          <wp:inline distT="0" distB="0" distL="114300" distR="114300">
            <wp:extent cx="5029200" cy="6638925"/>
            <wp:effectExtent l="0" t="0" r="0" b="9525"/>
            <wp:docPr id="7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5350" cy="6276975"/>
            <wp:effectExtent l="0" t="0" r="0" b="9525"/>
            <wp:docPr id="7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7153275"/>
            <wp:effectExtent l="0" t="0" r="9525" b="9525"/>
            <wp:docPr id="7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6858000"/>
            <wp:effectExtent l="0" t="0" r="0" b="0"/>
            <wp:docPr id="7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6972300"/>
            <wp:effectExtent l="0" t="0" r="9525" b="0"/>
            <wp:docPr id="7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8675" cy="6657975"/>
            <wp:effectExtent l="0" t="0" r="9525" b="9525"/>
            <wp:docPr id="7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123565"/>
            <wp:effectExtent l="0" t="0" r="3175" b="635"/>
            <wp:docPr id="7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FD096"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0CB949F3">
      <w:pPr>
        <w:tabs>
          <w:tab w:val="left" w:pos="1576"/>
        </w:tabs>
        <w:bidi w:val="0"/>
        <w:jc w:val="left"/>
      </w:pPr>
      <w:r>
        <w:rPr>
          <w:rFonts w:hint="eastAsia"/>
          <w:lang w:val="en-US" w:eastAsia="zh-CN"/>
        </w:rPr>
        <w:tab/>
      </w:r>
    </w:p>
    <w:p w14:paraId="361BA65F">
      <w:pPr>
        <w:numPr>
          <w:ilvl w:val="0"/>
          <w:numId w:val="0"/>
        </w:numPr>
      </w:pPr>
    </w:p>
    <w:p w14:paraId="4074B462">
      <w:pPr>
        <w:numPr>
          <w:ilvl w:val="0"/>
          <w:numId w:val="0"/>
        </w:numPr>
      </w:pPr>
    </w:p>
    <w:p w14:paraId="3608E556">
      <w:pPr>
        <w:numPr>
          <w:ilvl w:val="0"/>
          <w:numId w:val="0"/>
        </w:numPr>
      </w:pPr>
    </w:p>
    <w:p w14:paraId="74EF6516">
      <w:pPr>
        <w:numPr>
          <w:ilvl w:val="0"/>
          <w:numId w:val="0"/>
        </w:numPr>
      </w:pPr>
    </w:p>
    <w:p w14:paraId="2489ED3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3、相关证书</w:t>
      </w:r>
    </w:p>
    <w:p w14:paraId="04FB648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48250" cy="7172325"/>
            <wp:effectExtent l="0" t="0" r="0" b="9525"/>
            <wp:docPr id="7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2924175"/>
            <wp:effectExtent l="0" t="0" r="0" b="9525"/>
            <wp:docPr id="7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9675" cy="7219950"/>
            <wp:effectExtent l="0" t="0" r="9525" b="0"/>
            <wp:docPr id="8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2990850"/>
            <wp:effectExtent l="0" t="0" r="0" b="0"/>
            <wp:docPr id="8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7239000"/>
            <wp:effectExtent l="0" t="0" r="0" b="0"/>
            <wp:docPr id="8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2981325"/>
            <wp:effectExtent l="0" t="0" r="0" b="9525"/>
            <wp:docPr id="8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B734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46285A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DC0387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4、项目经理</w:t>
      </w:r>
    </w:p>
    <w:p w14:paraId="181643FF">
      <w:pPr>
        <w:numPr>
          <w:ilvl w:val="0"/>
          <w:numId w:val="0"/>
        </w:numPr>
      </w:pPr>
    </w:p>
    <w:p w14:paraId="5A21ED5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（1）学历：</w:t>
      </w:r>
    </w:p>
    <w:p w14:paraId="7856937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72075" cy="3448050"/>
            <wp:effectExtent l="0" t="0" r="9525" b="0"/>
            <wp:docPr id="8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D7E2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BADFB4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636DD2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（2）物业经验</w:t>
      </w:r>
    </w:p>
    <w:p w14:paraId="23CBC1F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经验1：</w:t>
      </w:r>
    </w:p>
    <w:p w14:paraId="5F54CD93">
      <w:pPr>
        <w:numPr>
          <w:ilvl w:val="0"/>
          <w:numId w:val="0"/>
        </w:numPr>
      </w:pPr>
      <w:r>
        <w:drawing>
          <wp:inline distT="0" distB="0" distL="114300" distR="114300">
            <wp:extent cx="5271135" cy="6892925"/>
            <wp:effectExtent l="0" t="0" r="5715" b="3175"/>
            <wp:docPr id="8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6781800"/>
            <wp:effectExtent l="0" t="0" r="9525" b="0"/>
            <wp:docPr id="8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6905625"/>
            <wp:effectExtent l="0" t="0" r="0" b="9525"/>
            <wp:docPr id="8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6457950"/>
            <wp:effectExtent l="0" t="0" r="0" b="0"/>
            <wp:docPr id="8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6581775"/>
            <wp:effectExtent l="0" t="0" r="0" b="9525"/>
            <wp:docPr id="8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3762375"/>
            <wp:effectExtent l="0" t="0" r="0" b="9525"/>
            <wp:docPr id="9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0A0E8">
      <w:pPr>
        <w:numPr>
          <w:ilvl w:val="0"/>
          <w:numId w:val="0"/>
        </w:numPr>
      </w:pPr>
    </w:p>
    <w:p w14:paraId="56D2B53D">
      <w:pPr>
        <w:numPr>
          <w:ilvl w:val="0"/>
          <w:numId w:val="0"/>
        </w:numPr>
      </w:pPr>
    </w:p>
    <w:p w14:paraId="609831F2">
      <w:pPr>
        <w:numPr>
          <w:ilvl w:val="0"/>
          <w:numId w:val="0"/>
        </w:numPr>
      </w:pPr>
    </w:p>
    <w:p w14:paraId="76CA4B8D">
      <w:pPr>
        <w:numPr>
          <w:ilvl w:val="0"/>
          <w:numId w:val="0"/>
        </w:numPr>
      </w:pPr>
    </w:p>
    <w:p w14:paraId="1AE593DF">
      <w:pPr>
        <w:numPr>
          <w:ilvl w:val="0"/>
          <w:numId w:val="0"/>
        </w:numPr>
      </w:pPr>
    </w:p>
    <w:p w14:paraId="67BE051A">
      <w:pPr>
        <w:numPr>
          <w:ilvl w:val="0"/>
          <w:numId w:val="0"/>
        </w:numPr>
      </w:pPr>
    </w:p>
    <w:p w14:paraId="338DFDA2">
      <w:pPr>
        <w:numPr>
          <w:ilvl w:val="0"/>
          <w:numId w:val="0"/>
        </w:numPr>
      </w:pPr>
    </w:p>
    <w:p w14:paraId="520E941E">
      <w:pPr>
        <w:numPr>
          <w:ilvl w:val="0"/>
          <w:numId w:val="0"/>
        </w:numPr>
      </w:pPr>
    </w:p>
    <w:p w14:paraId="58035716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 w14:paraId="1920A7B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经验2：</w:t>
      </w:r>
    </w:p>
    <w:p w14:paraId="048E1D2C">
      <w:pPr>
        <w:numPr>
          <w:ilvl w:val="0"/>
          <w:numId w:val="0"/>
        </w:numPr>
      </w:pPr>
      <w:r>
        <w:drawing>
          <wp:inline distT="0" distB="0" distL="114300" distR="114300">
            <wp:extent cx="5210175" cy="6762750"/>
            <wp:effectExtent l="0" t="0" r="9525" b="0"/>
            <wp:docPr id="9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7010400"/>
            <wp:effectExtent l="0" t="0" r="0" b="0"/>
            <wp:docPr id="9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6981825"/>
            <wp:effectExtent l="0" t="0" r="9525" b="9525"/>
            <wp:docPr id="9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9675" cy="6172200"/>
            <wp:effectExtent l="0" t="0" r="9525" b="0"/>
            <wp:docPr id="9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6300" cy="7067550"/>
            <wp:effectExtent l="0" t="0" r="0" b="0"/>
            <wp:docPr id="9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149600"/>
            <wp:effectExtent l="0" t="0" r="2540" b="12700"/>
            <wp:docPr id="9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83560"/>
            <wp:effectExtent l="0" t="0" r="4445" b="2540"/>
            <wp:docPr id="9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0904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2MjIzNDY3YzIxMWZkNjZjMDcyMWFhYmNkYmM5YTcifQ=="/>
  </w:docVars>
  <w:rsids>
    <w:rsidRoot w:val="003B7B98"/>
    <w:rsid w:val="00002ED0"/>
    <w:rsid w:val="000043FE"/>
    <w:rsid w:val="000D7159"/>
    <w:rsid w:val="001130FB"/>
    <w:rsid w:val="0012694B"/>
    <w:rsid w:val="001620E5"/>
    <w:rsid w:val="0023183E"/>
    <w:rsid w:val="00333677"/>
    <w:rsid w:val="00362FDE"/>
    <w:rsid w:val="00363822"/>
    <w:rsid w:val="00367A15"/>
    <w:rsid w:val="003B7B98"/>
    <w:rsid w:val="00403640"/>
    <w:rsid w:val="0046552C"/>
    <w:rsid w:val="00724552"/>
    <w:rsid w:val="0078782E"/>
    <w:rsid w:val="007E7358"/>
    <w:rsid w:val="007F4EE9"/>
    <w:rsid w:val="00907978"/>
    <w:rsid w:val="009D3180"/>
    <w:rsid w:val="009F0E01"/>
    <w:rsid w:val="00AF0C24"/>
    <w:rsid w:val="00B41B07"/>
    <w:rsid w:val="00D23BD1"/>
    <w:rsid w:val="00DA11A0"/>
    <w:rsid w:val="00DA5934"/>
    <w:rsid w:val="00E726B3"/>
    <w:rsid w:val="00F7239D"/>
    <w:rsid w:val="00F8474C"/>
    <w:rsid w:val="00FD7FCA"/>
    <w:rsid w:val="019B1886"/>
    <w:rsid w:val="025A704C"/>
    <w:rsid w:val="029653BA"/>
    <w:rsid w:val="037C7496"/>
    <w:rsid w:val="04784101"/>
    <w:rsid w:val="05946D18"/>
    <w:rsid w:val="064029FC"/>
    <w:rsid w:val="066E30C6"/>
    <w:rsid w:val="070659F4"/>
    <w:rsid w:val="08CF6F26"/>
    <w:rsid w:val="0A1B17B6"/>
    <w:rsid w:val="0A851326"/>
    <w:rsid w:val="0A911527"/>
    <w:rsid w:val="0B3F7726"/>
    <w:rsid w:val="0DAE2941"/>
    <w:rsid w:val="0EC41300"/>
    <w:rsid w:val="0F5D59BF"/>
    <w:rsid w:val="10664B5E"/>
    <w:rsid w:val="10CD5AE6"/>
    <w:rsid w:val="11427629"/>
    <w:rsid w:val="129A2A65"/>
    <w:rsid w:val="13ED16DB"/>
    <w:rsid w:val="147541B9"/>
    <w:rsid w:val="148D32B1"/>
    <w:rsid w:val="148F527B"/>
    <w:rsid w:val="175E0F34"/>
    <w:rsid w:val="178D5376"/>
    <w:rsid w:val="178D54B4"/>
    <w:rsid w:val="17BA2B55"/>
    <w:rsid w:val="18C179CD"/>
    <w:rsid w:val="1A504ADF"/>
    <w:rsid w:val="1A8C5DB8"/>
    <w:rsid w:val="1B4D379A"/>
    <w:rsid w:val="1B803B6F"/>
    <w:rsid w:val="1C694603"/>
    <w:rsid w:val="1CA02FDB"/>
    <w:rsid w:val="1CDD0B4D"/>
    <w:rsid w:val="1DE42ACC"/>
    <w:rsid w:val="1E383E2E"/>
    <w:rsid w:val="1F394761"/>
    <w:rsid w:val="2043516B"/>
    <w:rsid w:val="20DA787E"/>
    <w:rsid w:val="21B34A0E"/>
    <w:rsid w:val="21B53E47"/>
    <w:rsid w:val="236550C7"/>
    <w:rsid w:val="236B0C61"/>
    <w:rsid w:val="242D4168"/>
    <w:rsid w:val="26D1527F"/>
    <w:rsid w:val="278247CB"/>
    <w:rsid w:val="286D6F60"/>
    <w:rsid w:val="2981341F"/>
    <w:rsid w:val="2991144E"/>
    <w:rsid w:val="29D82DC8"/>
    <w:rsid w:val="29EC0622"/>
    <w:rsid w:val="2AE53AE2"/>
    <w:rsid w:val="2AE63BBE"/>
    <w:rsid w:val="2B400C25"/>
    <w:rsid w:val="2D452523"/>
    <w:rsid w:val="2D7E7072"/>
    <w:rsid w:val="2EF20488"/>
    <w:rsid w:val="2F02293D"/>
    <w:rsid w:val="301A5EE8"/>
    <w:rsid w:val="307A0EB7"/>
    <w:rsid w:val="33435756"/>
    <w:rsid w:val="340547BA"/>
    <w:rsid w:val="34E15227"/>
    <w:rsid w:val="350A18F5"/>
    <w:rsid w:val="35906305"/>
    <w:rsid w:val="35C225A1"/>
    <w:rsid w:val="35F22391"/>
    <w:rsid w:val="36D641EB"/>
    <w:rsid w:val="37DD15AA"/>
    <w:rsid w:val="392C7BA2"/>
    <w:rsid w:val="392D1873"/>
    <w:rsid w:val="39586050"/>
    <w:rsid w:val="39736669"/>
    <w:rsid w:val="39A700C1"/>
    <w:rsid w:val="3B8A37F6"/>
    <w:rsid w:val="3C3420E0"/>
    <w:rsid w:val="3CF47D19"/>
    <w:rsid w:val="3E52481A"/>
    <w:rsid w:val="3E580CE6"/>
    <w:rsid w:val="3E9134F2"/>
    <w:rsid w:val="40907B01"/>
    <w:rsid w:val="42154762"/>
    <w:rsid w:val="42725710"/>
    <w:rsid w:val="42FF2D1C"/>
    <w:rsid w:val="44322860"/>
    <w:rsid w:val="44775260"/>
    <w:rsid w:val="44C40466"/>
    <w:rsid w:val="45E83F3B"/>
    <w:rsid w:val="46BA58D8"/>
    <w:rsid w:val="473311E6"/>
    <w:rsid w:val="47D464FC"/>
    <w:rsid w:val="47ED1D84"/>
    <w:rsid w:val="492024E4"/>
    <w:rsid w:val="49C03205"/>
    <w:rsid w:val="4BB24DCF"/>
    <w:rsid w:val="4BED4059"/>
    <w:rsid w:val="4C787DC7"/>
    <w:rsid w:val="4D477799"/>
    <w:rsid w:val="4DAB41CC"/>
    <w:rsid w:val="4DF55447"/>
    <w:rsid w:val="4FEB6B02"/>
    <w:rsid w:val="50591A77"/>
    <w:rsid w:val="507C1E50"/>
    <w:rsid w:val="514209A3"/>
    <w:rsid w:val="515D57DD"/>
    <w:rsid w:val="518A5EA7"/>
    <w:rsid w:val="550066E5"/>
    <w:rsid w:val="55D43B94"/>
    <w:rsid w:val="55EB785C"/>
    <w:rsid w:val="564764AE"/>
    <w:rsid w:val="56531715"/>
    <w:rsid w:val="57FB365A"/>
    <w:rsid w:val="58417C07"/>
    <w:rsid w:val="58BA52C3"/>
    <w:rsid w:val="58BE6E36"/>
    <w:rsid w:val="58FC71A2"/>
    <w:rsid w:val="5AFA409D"/>
    <w:rsid w:val="5B157D5C"/>
    <w:rsid w:val="5BE10DB9"/>
    <w:rsid w:val="5CD1707F"/>
    <w:rsid w:val="5CFA0CA3"/>
    <w:rsid w:val="5E2C27BF"/>
    <w:rsid w:val="5E361890"/>
    <w:rsid w:val="5E3653EC"/>
    <w:rsid w:val="5E45699F"/>
    <w:rsid w:val="5F335DCF"/>
    <w:rsid w:val="620E6646"/>
    <w:rsid w:val="627E7362"/>
    <w:rsid w:val="651021B4"/>
    <w:rsid w:val="676254A4"/>
    <w:rsid w:val="6841155D"/>
    <w:rsid w:val="689E075E"/>
    <w:rsid w:val="691B590A"/>
    <w:rsid w:val="6AE52674"/>
    <w:rsid w:val="6C0B2A2C"/>
    <w:rsid w:val="6CC337F5"/>
    <w:rsid w:val="6DD469CF"/>
    <w:rsid w:val="6E5378F4"/>
    <w:rsid w:val="6FC0545D"/>
    <w:rsid w:val="70003AAC"/>
    <w:rsid w:val="70194B6E"/>
    <w:rsid w:val="702C48A1"/>
    <w:rsid w:val="70716758"/>
    <w:rsid w:val="70757FF6"/>
    <w:rsid w:val="71341C5F"/>
    <w:rsid w:val="75A650F5"/>
    <w:rsid w:val="7687606F"/>
    <w:rsid w:val="77DB2C8F"/>
    <w:rsid w:val="79A731EA"/>
    <w:rsid w:val="7AA8721A"/>
    <w:rsid w:val="7AFB1A3F"/>
    <w:rsid w:val="7BF72207"/>
    <w:rsid w:val="7C220D4D"/>
    <w:rsid w:val="7D106615"/>
    <w:rsid w:val="7DEE3196"/>
    <w:rsid w:val="7E1A042F"/>
    <w:rsid w:val="7E6B2A38"/>
    <w:rsid w:val="7FD8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6" Type="http://schemas.openxmlformats.org/officeDocument/2006/relationships/fontTable" Target="fontTable.xml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51</Pages>
  <Words>389</Words>
  <Characters>456</Characters>
  <Lines>1</Lines>
  <Paragraphs>1</Paragraphs>
  <TotalTime>347</TotalTime>
  <ScaleCrop>false</ScaleCrop>
  <LinksUpToDate>false</LinksUpToDate>
  <CharactersWithSpaces>461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2022-02-10T05:57:00Z</dcterms:created>
  <dc:creator>841842561@qq.com</dc:creator>
  <cp:lastModifiedBy>木头</cp:lastModifiedBy>
  <dcterms:modified xsi:type="dcterms:W3CDTF">2025-09-19T03:26:38Z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D839A8DBEF104B509FB7CAE502CF1F63_12</vt:lpwstr>
  </property>
  <property fmtid="{D5CDD505-2E9C-101B-9397-08002B2CF9AE}" pid="4" name="KSOTemplateDocerSaveRecord">
    <vt:lpwstr>eyJoZGlkIjoiNGU2MjIzNDY3YzIxMWZkNjZjMDcyMWFhYmNkYmM5YTciLCJ1c2VySWQiOiI2NzcwMzI3NDMifQ==</vt:lpwstr>
  </property>
</Properties>
</file>